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2D" w:rsidRPr="00F469B5" w:rsidRDefault="00657F2D" w:rsidP="00657F2D">
      <w:pPr>
        <w:jc w:val="center"/>
        <w:rPr>
          <w:b/>
          <w:sz w:val="28"/>
          <w:szCs w:val="28"/>
          <w:lang w:val="pt-BR"/>
        </w:rPr>
      </w:pPr>
      <w:r w:rsidRPr="00B65BCA">
        <w:rPr>
          <w:b/>
          <w:sz w:val="28"/>
          <w:szCs w:val="28"/>
          <w:lang w:val="pt-BR"/>
        </w:rPr>
        <w:t>Phần I</w:t>
      </w:r>
      <w:r>
        <w:rPr>
          <w:b/>
          <w:sz w:val="28"/>
          <w:szCs w:val="28"/>
          <w:lang w:val="pt-BR"/>
        </w:rPr>
        <w:t xml:space="preserve"> </w:t>
      </w:r>
    </w:p>
    <w:p w:rsidR="00657F2D" w:rsidRPr="00350E4D" w:rsidRDefault="00657F2D" w:rsidP="00657F2D">
      <w:pPr>
        <w:tabs>
          <w:tab w:val="left" w:pos="7655"/>
        </w:tabs>
        <w:jc w:val="center"/>
        <w:rPr>
          <w:b/>
          <w:sz w:val="28"/>
          <w:szCs w:val="28"/>
        </w:rPr>
      </w:pPr>
      <w:r w:rsidRPr="00350E4D">
        <w:rPr>
          <w:b/>
          <w:sz w:val="28"/>
          <w:szCs w:val="28"/>
        </w:rPr>
        <w:t>THỦ TỤC HÀNH CHÍNH THUỘC THẨM QUYỀN GIẢI QUYẾT CỦA NGÀNH DÂN TỘC TỈNH ĐỒNG NAI</w:t>
      </w:r>
    </w:p>
    <w:p w:rsidR="00657F2D" w:rsidRPr="00B65BCA" w:rsidRDefault="00657F2D" w:rsidP="00657F2D">
      <w:pPr>
        <w:jc w:val="center"/>
        <w:rPr>
          <w:i/>
          <w:sz w:val="28"/>
          <w:szCs w:val="28"/>
          <w:lang w:val="pt-BR"/>
        </w:rPr>
      </w:pPr>
      <w:r w:rsidRPr="00B65BCA">
        <w:rPr>
          <w:i/>
          <w:sz w:val="28"/>
          <w:szCs w:val="28"/>
          <w:lang w:val="pt-BR"/>
        </w:rPr>
        <w:t>(B</w:t>
      </w:r>
      <w:r>
        <w:rPr>
          <w:i/>
          <w:sz w:val="28"/>
          <w:szCs w:val="28"/>
          <w:lang w:val="pt-BR"/>
        </w:rPr>
        <w:t>an hành kèm theo Quyết định số 2117/QĐ-UBND ngày 21/6</w:t>
      </w:r>
      <w:r w:rsidRPr="00B65BCA">
        <w:rPr>
          <w:i/>
          <w:sz w:val="28"/>
          <w:szCs w:val="28"/>
          <w:lang w:val="pt-BR"/>
        </w:rPr>
        <w:t>/201</w:t>
      </w:r>
      <w:r>
        <w:rPr>
          <w:i/>
          <w:sz w:val="28"/>
          <w:szCs w:val="28"/>
          <w:lang w:val="pt-BR"/>
        </w:rPr>
        <w:t>8</w:t>
      </w:r>
    </w:p>
    <w:p w:rsidR="00657F2D" w:rsidRPr="00B65BCA" w:rsidRDefault="00657F2D" w:rsidP="00657F2D">
      <w:pPr>
        <w:jc w:val="center"/>
        <w:rPr>
          <w:i/>
          <w:sz w:val="28"/>
          <w:szCs w:val="28"/>
          <w:lang w:val="pt-BR"/>
        </w:rPr>
      </w:pPr>
      <w:r w:rsidRPr="00B65BCA">
        <w:rPr>
          <w:i/>
          <w:sz w:val="28"/>
          <w:szCs w:val="28"/>
          <w:lang w:val="pt-BR"/>
        </w:rPr>
        <w:t>của Chủ tịch Ủy ban nhân dân tỉnh Đồng Nai)</w:t>
      </w:r>
    </w:p>
    <w:p w:rsidR="00657F2D" w:rsidRPr="00262B79" w:rsidRDefault="00657F2D" w:rsidP="00657F2D">
      <w:pPr>
        <w:tabs>
          <w:tab w:val="left" w:pos="76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2540</wp:posOffset>
                </wp:positionV>
                <wp:extent cx="2076450" cy="0"/>
                <wp:effectExtent l="5715" t="12065" r="1333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25pt,.2pt" to="31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qsZ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7N8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EAbxj2QAAAAUBAAAPAAAAZHJzL2Rvd25yZXYueG1sTI7BTsMwEETv&#10;SPyDtUhcqtahgQiFOBUCcuNCAfW6jZckIl6nsdsGvp7tqRyfZjTzitXkenWgMXSeDdwsElDEtbcd&#10;NwY+3qv5PagQkS32nsnADwVYlZcXBebWH/mNDuvYKBnhkKOBNsYh1zrULTkMCz8QS/blR4dRcGy0&#10;HfEo467XyyTJtMOO5aHFgZ5aqr/Xe2cgVJ+0q35n9SzZpI2n5e759QWNub6aHh9ARZriuQwnfVGH&#10;Upy2fs82qN5AmmR3UjVwC0riLE0FtyfUZaH/25d/AAAA//8DAFBLAQItABQABgAIAAAAIQC2gziS&#10;/gAAAOEBAAATAAAAAAAAAAAAAAAAAAAAAABbQ29udGVudF9UeXBlc10ueG1sUEsBAi0AFAAGAAgA&#10;AAAhADj9If/WAAAAlAEAAAsAAAAAAAAAAAAAAAAALwEAAF9yZWxzLy5yZWxzUEsBAi0AFAAGAAgA&#10;AAAhAIZSqxkdAgAANgQAAA4AAAAAAAAAAAAAAAAALgIAAGRycy9lMm9Eb2MueG1sUEsBAi0AFAAG&#10;AAgAAAAhAIQBvGPZAAAABQEAAA8AAAAAAAAAAAAAAAAAdwQAAGRycy9kb3ducmV2LnhtbFBLBQYA&#10;AAAABAAEAPMAAAB9BQAAAAA=&#10;"/>
            </w:pict>
          </mc:Fallback>
        </mc:AlternateContent>
      </w:r>
    </w:p>
    <w:p w:rsidR="00657F2D" w:rsidRPr="00B65BCA" w:rsidRDefault="00657F2D" w:rsidP="00657F2D">
      <w:pPr>
        <w:jc w:val="center"/>
        <w:rPr>
          <w:b/>
          <w:sz w:val="28"/>
          <w:szCs w:val="28"/>
          <w:lang w:val="pt-BR"/>
        </w:rPr>
      </w:pPr>
    </w:p>
    <w:p w:rsidR="00657F2D" w:rsidRPr="00B65BCA" w:rsidRDefault="00657F2D" w:rsidP="00657F2D">
      <w:pPr>
        <w:spacing w:after="120"/>
        <w:jc w:val="center"/>
        <w:rPr>
          <w:b/>
          <w:sz w:val="28"/>
          <w:szCs w:val="28"/>
          <w:lang w:val="pt-BR"/>
        </w:rPr>
      </w:pPr>
      <w:r w:rsidRPr="00B65BCA">
        <w:rPr>
          <w:b/>
          <w:sz w:val="28"/>
          <w:szCs w:val="28"/>
          <w:lang w:val="pt-BR"/>
        </w:rPr>
        <w:t>DANH MỤC THỦ TỤC HÀNH CHÍNH</w:t>
      </w:r>
    </w:p>
    <w:tbl>
      <w:tblPr>
        <w:tblW w:w="8754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6612"/>
        <w:gridCol w:w="1300"/>
      </w:tblGrid>
      <w:tr w:rsidR="0059028F" w:rsidRPr="00E556C4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E556C4" w:rsidRDefault="0059028F" w:rsidP="007A7F9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E556C4" w:rsidRDefault="0059028F" w:rsidP="007A7F9F">
            <w:pPr>
              <w:spacing w:before="60" w:after="60"/>
              <w:jc w:val="both"/>
              <w:rPr>
                <w:b/>
                <w:sz w:val="28"/>
                <w:szCs w:val="28"/>
              </w:rPr>
            </w:pPr>
            <w:r w:rsidRPr="00E556C4">
              <w:rPr>
                <w:b/>
                <w:sz w:val="28"/>
                <w:szCs w:val="28"/>
              </w:rPr>
              <w:t>THỦ TỤC HÀNH CHÍNH CẤP TỈNH, HUYỆN, XÃ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Pr="00E556C4" w:rsidRDefault="0059028F" w:rsidP="007A7F9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59028F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1E2CA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2F5909">
              <w:rPr>
                <w:b/>
                <w:sz w:val="28"/>
                <w:szCs w:val="28"/>
                <w:lang w:val="pt-BR"/>
              </w:rPr>
              <w:t>Lĩnh vực Dân tộc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59028F" w:rsidRPr="00B65BCA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1E2CA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1E2CAA">
              <w:rPr>
                <w:sz w:val="28"/>
                <w:szCs w:val="28"/>
              </w:rPr>
              <w:t>Công nhận người có uy tín trong đồng bào DTTS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Pr="00B65BCA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028F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B65BC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Đưa ra khỏi danh sách người có uy tín trong đồng bào DTTS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9028F" w:rsidRPr="00B65BCA" w:rsidTr="007A7F9F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28F" w:rsidRPr="00B65BC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5BCA">
              <w:rPr>
                <w:sz w:val="28"/>
                <w:szCs w:val="28"/>
              </w:rPr>
              <w:t>Xác định thôn đặc biệt khó khăn, xã thuộc vùng DTTS và miền núi giai đoạn 2016-2020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28F" w:rsidRPr="00B65BCA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9028F" w:rsidRPr="00B65BCA" w:rsidTr="007A7F9F">
        <w:trPr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59028F" w:rsidRPr="00B65BCA" w:rsidRDefault="0059028F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12" w:type="dxa"/>
            <w:shd w:val="clear" w:color="auto" w:fill="auto"/>
          </w:tcPr>
          <w:p w:rsidR="0059028F" w:rsidRPr="00B65BCA" w:rsidRDefault="0059028F" w:rsidP="007A7F9F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B65BCA">
              <w:rPr>
                <w:sz w:val="28"/>
                <w:szCs w:val="28"/>
              </w:rPr>
              <w:t>Thủ tục xác định đối tượng thụ hưởng chính sách theo quyết định số 755/QĐ-TTg ngày 20/5/2013 của Thủ tướng Chính phủ về phê duyệt chính sách hỗ trợ đất ở, đất sản xuất, nước sinh hoạt cho đồng bào DTTS nghèo và họ nghèo ở xã, thôn, bản đặc biệt khó khăn.</w:t>
            </w:r>
          </w:p>
        </w:tc>
        <w:tc>
          <w:tcPr>
            <w:tcW w:w="1300" w:type="dxa"/>
            <w:vAlign w:val="center"/>
          </w:tcPr>
          <w:p w:rsidR="0059028F" w:rsidRPr="00B65BCA" w:rsidRDefault="006518DE" w:rsidP="007A7F9F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4E6692" w:rsidRDefault="004E6692"/>
    <w:sectPr w:rsidR="004E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42"/>
    <w:rsid w:val="004E6692"/>
    <w:rsid w:val="0059028F"/>
    <w:rsid w:val="006518DE"/>
    <w:rsid w:val="00657F2D"/>
    <w:rsid w:val="0080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3E1AB2-4B89-4759-AE75-A5A4652C719C}"/>
</file>

<file path=customXml/itemProps2.xml><?xml version="1.0" encoding="utf-8"?>
<ds:datastoreItem xmlns:ds="http://schemas.openxmlformats.org/officeDocument/2006/customXml" ds:itemID="{08A79441-143A-4D80-B273-7A60068E5003}"/>
</file>

<file path=customXml/itemProps3.xml><?xml version="1.0" encoding="utf-8"?>
<ds:datastoreItem xmlns:ds="http://schemas.openxmlformats.org/officeDocument/2006/customXml" ds:itemID="{224E8BD7-505B-4E1E-815E-6B12C3CCFE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</dc:creator>
  <cp:keywords/>
  <dc:description/>
  <cp:lastModifiedBy>Win7U</cp:lastModifiedBy>
  <cp:revision>6</cp:revision>
  <dcterms:created xsi:type="dcterms:W3CDTF">2019-09-22T14:00:00Z</dcterms:created>
  <dcterms:modified xsi:type="dcterms:W3CDTF">2019-09-22T14:06:00Z</dcterms:modified>
</cp:coreProperties>
</file>